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C9D" w:rsidRDefault="00636C9D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36C9D" w:rsidRDefault="00636C9D">
      <w:pPr>
        <w:pStyle w:val="ConsPlusNormal"/>
        <w:jc w:val="both"/>
        <w:outlineLvl w:val="0"/>
      </w:pPr>
    </w:p>
    <w:p w:rsidR="00636C9D" w:rsidRDefault="00636C9D">
      <w:pPr>
        <w:pStyle w:val="ConsPlusTitle"/>
        <w:jc w:val="center"/>
        <w:outlineLvl w:val="0"/>
      </w:pPr>
      <w:r>
        <w:t>АДМИНИСТРАЦИЯ ГОРОДА ПЕРМИ</w:t>
      </w:r>
    </w:p>
    <w:p w:rsidR="00636C9D" w:rsidRDefault="00636C9D">
      <w:pPr>
        <w:pStyle w:val="ConsPlusTitle"/>
        <w:jc w:val="center"/>
      </w:pPr>
    </w:p>
    <w:p w:rsidR="00636C9D" w:rsidRDefault="00636C9D">
      <w:pPr>
        <w:pStyle w:val="ConsPlusTitle"/>
        <w:jc w:val="center"/>
      </w:pPr>
      <w:r>
        <w:t>ПОСТАНОВЛЕНИЕ</w:t>
      </w:r>
    </w:p>
    <w:p w:rsidR="00636C9D" w:rsidRDefault="00636C9D">
      <w:pPr>
        <w:pStyle w:val="ConsPlusTitle"/>
        <w:jc w:val="center"/>
      </w:pPr>
      <w:r>
        <w:t>от 21 сентября 2023 г. N 888</w:t>
      </w:r>
    </w:p>
    <w:p w:rsidR="00636C9D" w:rsidRDefault="00636C9D">
      <w:pPr>
        <w:pStyle w:val="ConsPlusTitle"/>
        <w:jc w:val="center"/>
      </w:pPr>
    </w:p>
    <w:p w:rsidR="00636C9D" w:rsidRDefault="00636C9D">
      <w:pPr>
        <w:pStyle w:val="ConsPlusTitle"/>
        <w:jc w:val="center"/>
      </w:pPr>
      <w:r>
        <w:t>О ВНЕСЕНИИ ИЗМЕНЕНИЙ В МУНИЦИПАЛЬНУЮ ПРОГРАММУ "ФОРМИРОВАНИЕ</w:t>
      </w:r>
    </w:p>
    <w:p w:rsidR="00636C9D" w:rsidRDefault="00636C9D">
      <w:pPr>
        <w:pStyle w:val="ConsPlusTitle"/>
        <w:jc w:val="center"/>
      </w:pPr>
      <w:r>
        <w:t>СОВРЕМЕННОЙ ГОРОДСКОЙ СРЕДЫ", УТВЕРЖДЕННУЮ ПОСТАНОВЛЕНИЕМ</w:t>
      </w:r>
    </w:p>
    <w:p w:rsidR="00636C9D" w:rsidRDefault="00636C9D">
      <w:pPr>
        <w:pStyle w:val="ConsPlusTitle"/>
        <w:jc w:val="center"/>
      </w:pPr>
      <w:r>
        <w:t>АДМИНИСТРАЦИИ ГОРОДА ПЕРМИ ОТ 19.10.2017 N 897</w:t>
      </w: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декабря 2017 г.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03 октября 2013 г. N 1331-п "Об утверждении государственной программы "Градостроительная и жилищная политика, создание условий для комфортной городской среды", </w:t>
      </w:r>
      <w:hyperlink r:id="rId9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0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2">
        <w:r>
          <w:rPr>
            <w:color w:val="0000FF"/>
          </w:rPr>
          <w:t>программу</w:t>
        </w:r>
      </w:hyperlink>
      <w:r>
        <w:t xml:space="preserve"> "Формирование современной городской среды", утвержденную постановлением администрации города Перми от 19 октября 2017 г. N 897 (в ред. от 29.12.2017 N 1233, от 27.06.2018 N 434, от 31.08.2018 N 566, от 24.09.2018 N 626, от 16.10.2018 N 726, от 30.11.2018 N 941, от 26.12.2018 N 1060, от 08.05.2019 N 164-П, от 26.08.2019 N 505, от 16.10.2019 N 693, от 18.10.2019 N 743, от 10.12.2019 N 995, от 30.12.2019 N 1129, от 12.02.2020 N 132, от 22.04.2020 N 375, от 08.06.2020 N 500, от 14.07.2020 N 613, от 15.09.2020 N 832, от 19.10.2020 N 1042, от 21.10.2020 N 1064, от 18.12.2020 N 1280, от 15.02.2021 N 73, от 13.05.2021 N 342, от 19.08.2021 N 609, от 03.09.2021 N 673, от 22.09.2021 N 743, от 04.02.2022 N 67, от 02.03.2022 N 134, от 08.04.2022 N 255, от 05.05.2022 N 339, от 01.06.2022 N 430, от 11.08.2022 N 677, от 20.09.2022 N 820, от 20.10.2022 N 1039, от 29.11.2022 N 1202, от 16.12.2022 N 1295, от 26.12.2022 N 1367, от 25.01.2023 N 40, от 14.07.2023 N 603).</w:t>
      </w:r>
    </w:p>
    <w:p w:rsidR="00636C9D" w:rsidRDefault="00636C9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36C9D" w:rsidRDefault="00636C9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36C9D" w:rsidRDefault="00636C9D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636C9D" w:rsidRDefault="00636C9D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jc w:val="right"/>
      </w:pPr>
      <w:r>
        <w:t>Глава города Перми</w:t>
      </w:r>
    </w:p>
    <w:p w:rsidR="00636C9D" w:rsidRDefault="00636C9D">
      <w:pPr>
        <w:pStyle w:val="ConsPlusNormal"/>
        <w:jc w:val="right"/>
      </w:pPr>
      <w:r>
        <w:t>Э.О.СОСНИН</w:t>
      </w: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jc w:val="right"/>
        <w:outlineLvl w:val="0"/>
      </w:pPr>
      <w:r>
        <w:t>УТВЕРЖДЕНЫ</w:t>
      </w:r>
    </w:p>
    <w:p w:rsidR="00636C9D" w:rsidRDefault="00636C9D">
      <w:pPr>
        <w:pStyle w:val="ConsPlusNormal"/>
        <w:jc w:val="right"/>
      </w:pPr>
      <w:r>
        <w:t>постановлением</w:t>
      </w:r>
    </w:p>
    <w:p w:rsidR="00636C9D" w:rsidRDefault="00636C9D">
      <w:pPr>
        <w:pStyle w:val="ConsPlusNormal"/>
        <w:jc w:val="right"/>
      </w:pPr>
      <w:r>
        <w:t>администрации города Перми</w:t>
      </w:r>
    </w:p>
    <w:p w:rsidR="00636C9D" w:rsidRDefault="00636C9D">
      <w:pPr>
        <w:pStyle w:val="ConsPlusNormal"/>
        <w:jc w:val="right"/>
      </w:pPr>
      <w:r>
        <w:t>от 21.09.2023 N 888</w:t>
      </w: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Title"/>
        <w:jc w:val="center"/>
      </w:pPr>
      <w:bookmarkStart w:id="0" w:name="P30"/>
      <w:bookmarkEnd w:id="0"/>
      <w:r>
        <w:t>ИЗМЕНЕНИЯ</w:t>
      </w:r>
    </w:p>
    <w:p w:rsidR="00636C9D" w:rsidRDefault="00636C9D">
      <w:pPr>
        <w:pStyle w:val="ConsPlusTitle"/>
        <w:jc w:val="center"/>
      </w:pPr>
      <w:r>
        <w:t>В МУНИЦИПАЛЬНУЮ ПРОГРАММУ "ФОРМИРОВАНИЕ СОВРЕМЕННОЙ</w:t>
      </w:r>
    </w:p>
    <w:p w:rsidR="00636C9D" w:rsidRDefault="00636C9D">
      <w:pPr>
        <w:pStyle w:val="ConsPlusTitle"/>
        <w:jc w:val="center"/>
      </w:pPr>
      <w:r>
        <w:t>ГОРОДСКОЙ СРЕДЫ", УТВЕРЖДЕННУЮ ПОСТАНОВЛЕНИЕМ АДМИНИСТРАЦИИ</w:t>
      </w:r>
    </w:p>
    <w:p w:rsidR="00636C9D" w:rsidRDefault="00636C9D">
      <w:pPr>
        <w:pStyle w:val="ConsPlusTitle"/>
        <w:jc w:val="center"/>
      </w:pPr>
      <w:r>
        <w:t>ГОРОДА ПЕРМИ ОТ 19 ОКТЯБРЯ 2017 Г. N 897</w:t>
      </w: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 xml:space="preserve">1. В </w:t>
      </w:r>
      <w:hyperlink r:id="rId13">
        <w:r>
          <w:rPr>
            <w:color w:val="0000FF"/>
          </w:rPr>
          <w:t>разделе</w:t>
        </w:r>
      </w:hyperlink>
      <w:r>
        <w:t xml:space="preserve"> "Паспорт муниципальной программы" муниципальной программы "Формирование современной городской среды":</w:t>
      </w:r>
    </w:p>
    <w:p w:rsidR="00636C9D" w:rsidRDefault="00636C9D">
      <w:pPr>
        <w:pStyle w:val="ConsPlusNormal"/>
        <w:spacing w:before="220"/>
        <w:ind w:firstLine="540"/>
        <w:jc w:val="both"/>
      </w:pPr>
      <w:r>
        <w:t xml:space="preserve">1.1. </w:t>
      </w:r>
      <w:hyperlink r:id="rId14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636C9D" w:rsidRDefault="00636C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494"/>
        <w:gridCol w:w="6123"/>
      </w:tblGrid>
      <w:tr w:rsidR="00636C9D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123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</w:pPr>
            <w:r>
              <w:t>муниципальное казенное учреждение "</w:t>
            </w:r>
            <w:proofErr w:type="spellStart"/>
            <w:r>
              <w:t>Пермблагоустройство</w:t>
            </w:r>
            <w:proofErr w:type="spellEnd"/>
            <w:r>
              <w:t>";</w:t>
            </w:r>
          </w:p>
          <w:p w:rsidR="00636C9D" w:rsidRDefault="00636C9D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636C9D" w:rsidRDefault="00636C9D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636C9D" w:rsidRDefault="00636C9D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636C9D" w:rsidRDefault="00636C9D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636C9D" w:rsidRDefault="00636C9D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636C9D" w:rsidRDefault="00636C9D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636C9D" w:rsidRDefault="00636C9D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636C9D" w:rsidRDefault="00636C9D">
            <w:pPr>
              <w:pStyle w:val="ConsPlusNormal"/>
            </w:pPr>
            <w:r>
              <w:t>администрация поселка Новые Ляды города Перми (далее - АНЛ);</w:t>
            </w:r>
          </w:p>
          <w:p w:rsidR="00636C9D" w:rsidRDefault="00636C9D">
            <w:pPr>
              <w:pStyle w:val="ConsPlusNormal"/>
            </w:pPr>
            <w:r>
              <w:t>муниципальное казенное учреждение "Благоустройство Орджоникидзевского района";</w:t>
            </w:r>
          </w:p>
          <w:p w:rsidR="00636C9D" w:rsidRDefault="00636C9D">
            <w:pPr>
              <w:pStyle w:val="ConsPlusNormal"/>
            </w:pPr>
            <w:r>
              <w:t>муниципальное казенное учреждение "Пермское городское лесничество";</w:t>
            </w:r>
          </w:p>
          <w:p w:rsidR="00636C9D" w:rsidRDefault="00636C9D">
            <w:pPr>
              <w:pStyle w:val="ConsPlusNormal"/>
            </w:pPr>
            <w:r>
              <w:t>муниципальное казенное учреждение "Содержание объектов благоустройства"</w:t>
            </w:r>
          </w:p>
        </w:tc>
      </w:tr>
    </w:tbl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 xml:space="preserve">1.2. </w:t>
      </w:r>
      <w:hyperlink r:id="rId15">
        <w:r>
          <w:rPr>
            <w:color w:val="0000FF"/>
          </w:rPr>
          <w:t>строку</w:t>
        </w:r>
      </w:hyperlink>
      <w:r>
        <w:t>:</w:t>
      </w:r>
    </w:p>
    <w:p w:rsidR="00636C9D" w:rsidRDefault="00636C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494"/>
        <w:gridCol w:w="737"/>
        <w:gridCol w:w="737"/>
        <w:gridCol w:w="737"/>
        <w:gridCol w:w="737"/>
        <w:gridCol w:w="794"/>
        <w:gridCol w:w="794"/>
        <w:gridCol w:w="794"/>
        <w:gridCol w:w="794"/>
      </w:tblGrid>
      <w:tr w:rsidR="00636C9D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территорий, %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33,8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35,7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39,3 &lt;1&gt;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56,6 &lt;1&gt;</w:t>
            </w:r>
          </w:p>
        </w:tc>
      </w:tr>
    </w:tbl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>изложить в следующей редакции:</w:t>
      </w:r>
    </w:p>
    <w:p w:rsidR="00636C9D" w:rsidRDefault="00636C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494"/>
        <w:gridCol w:w="737"/>
        <w:gridCol w:w="737"/>
        <w:gridCol w:w="737"/>
        <w:gridCol w:w="737"/>
        <w:gridCol w:w="794"/>
        <w:gridCol w:w="794"/>
        <w:gridCol w:w="794"/>
        <w:gridCol w:w="794"/>
      </w:tblGrid>
      <w:tr w:rsidR="00636C9D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территорий, %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33,8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35,7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39,4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56,8 &lt;1&gt;</w:t>
            </w:r>
          </w:p>
        </w:tc>
      </w:tr>
    </w:tbl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 xml:space="preserve">2. В </w:t>
      </w:r>
      <w:hyperlink r:id="rId16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"Формирование комфортного внутригородского пространства на территории муниципального образования город Пермь" муниципальной программы "Формирование современной городской среды":</w:t>
      </w:r>
    </w:p>
    <w:p w:rsidR="00636C9D" w:rsidRDefault="00636C9D">
      <w:pPr>
        <w:pStyle w:val="ConsPlusNormal"/>
        <w:spacing w:before="220"/>
        <w:ind w:firstLine="540"/>
        <w:jc w:val="both"/>
      </w:pPr>
      <w:r>
        <w:t xml:space="preserve">2.1. </w:t>
      </w:r>
      <w:hyperlink r:id="rId17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sectPr w:rsidR="00636C9D" w:rsidSect="00DC19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1361"/>
        <w:gridCol w:w="336"/>
        <w:gridCol w:w="289"/>
        <w:gridCol w:w="289"/>
        <w:gridCol w:w="288"/>
        <w:gridCol w:w="288"/>
        <w:gridCol w:w="288"/>
        <w:gridCol w:w="288"/>
        <w:gridCol w:w="206"/>
        <w:gridCol w:w="370"/>
        <w:gridCol w:w="405"/>
        <w:gridCol w:w="1549"/>
        <w:gridCol w:w="983"/>
        <w:gridCol w:w="983"/>
        <w:gridCol w:w="983"/>
        <w:gridCol w:w="983"/>
        <w:gridCol w:w="983"/>
        <w:gridCol w:w="983"/>
        <w:gridCol w:w="983"/>
        <w:gridCol w:w="902"/>
      </w:tblGrid>
      <w:tr w:rsidR="00636C9D" w:rsidTr="00636C9D">
        <w:tc>
          <w:tcPr>
            <w:tcW w:w="296" w:type="pct"/>
            <w:vMerge w:val="restart"/>
          </w:tcPr>
          <w:p w:rsidR="00636C9D" w:rsidRDefault="00636C9D">
            <w:pPr>
              <w:pStyle w:val="ConsPlusNormal"/>
              <w:jc w:val="center"/>
            </w:pPr>
            <w:bookmarkStart w:id="1" w:name="_GoBack"/>
            <w:r>
              <w:lastRenderedPageBreak/>
              <w:t>1.1.1.1.1.1</w:t>
            </w:r>
          </w:p>
        </w:tc>
        <w:tc>
          <w:tcPr>
            <w:tcW w:w="470" w:type="pct"/>
            <w:vMerge w:val="restart"/>
          </w:tcPr>
          <w:p w:rsidR="00636C9D" w:rsidRDefault="00636C9D">
            <w:pPr>
              <w:pStyle w:val="ConsPlusNormal"/>
            </w:pPr>
            <w:r>
              <w:t>количество дворовых территорий многоквартирных домов Дзержинского района, на которых выполнены мероприятия по повышению уровня благоустройства</w:t>
            </w:r>
          </w:p>
        </w:tc>
        <w:tc>
          <w:tcPr>
            <w:tcW w:w="121" w:type="pct"/>
            <w:vMerge w:val="restart"/>
          </w:tcPr>
          <w:p w:rsidR="00636C9D" w:rsidRDefault="00636C9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1" w:type="pct"/>
            <w:vMerge w:val="restart"/>
          </w:tcPr>
          <w:p w:rsidR="00636C9D" w:rsidRDefault="00636C9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1" w:type="pct"/>
            <w:vMerge w:val="restart"/>
          </w:tcPr>
          <w:p w:rsidR="00636C9D" w:rsidRDefault="00636C9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1" w:type="pct"/>
            <w:vMerge w:val="restart"/>
          </w:tcPr>
          <w:p w:rsidR="00636C9D" w:rsidRDefault="00636C9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1" w:type="pct"/>
            <w:vMerge w:val="restart"/>
          </w:tcPr>
          <w:p w:rsidR="00636C9D" w:rsidRDefault="00636C9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21" w:type="pct"/>
            <w:vMerge w:val="restart"/>
          </w:tcPr>
          <w:p w:rsidR="00636C9D" w:rsidRDefault="00636C9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1" w:type="pct"/>
            <w:vMerge w:val="restart"/>
          </w:tcPr>
          <w:p w:rsidR="00636C9D" w:rsidRDefault="00636C9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1" w:type="pct"/>
            <w:vMerge w:val="restart"/>
          </w:tcPr>
          <w:p w:rsidR="00636C9D" w:rsidRDefault="00636C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4" w:type="pct"/>
            <w:vMerge w:val="restart"/>
          </w:tcPr>
          <w:p w:rsidR="00636C9D" w:rsidRDefault="00636C9D">
            <w:pPr>
              <w:pStyle w:val="ConsPlusNormal"/>
              <w:jc w:val="center"/>
            </w:pPr>
            <w:r>
              <w:t>197 &lt;1&gt;</w:t>
            </w:r>
          </w:p>
        </w:tc>
        <w:tc>
          <w:tcPr>
            <w:tcW w:w="175" w:type="pct"/>
            <w:vMerge w:val="restart"/>
          </w:tcPr>
          <w:p w:rsidR="00636C9D" w:rsidRDefault="00636C9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63" w:type="pct"/>
          </w:tcPr>
          <w:p w:rsidR="00636C9D" w:rsidRDefault="00636C9D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9158,27545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9706,72881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10629,06412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11626,35610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11499,48943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11428,08228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9535,46152</w:t>
            </w:r>
          </w:p>
        </w:tc>
        <w:tc>
          <w:tcPr>
            <w:tcW w:w="300" w:type="pct"/>
          </w:tcPr>
          <w:p w:rsidR="00636C9D" w:rsidRDefault="00636C9D">
            <w:pPr>
              <w:pStyle w:val="ConsPlusNormal"/>
              <w:jc w:val="center"/>
            </w:pPr>
            <w:r>
              <w:t>9508,11625</w:t>
            </w:r>
          </w:p>
        </w:tc>
      </w:tr>
      <w:tr w:rsidR="00636C9D" w:rsidTr="00636C9D">
        <w:tc>
          <w:tcPr>
            <w:tcW w:w="296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470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34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75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363" w:type="pct"/>
          </w:tcPr>
          <w:p w:rsidR="00636C9D" w:rsidRDefault="00636C9D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1279,04453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12674,84854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</w:tr>
      <w:tr w:rsidR="00636C9D" w:rsidTr="00636C9D">
        <w:tc>
          <w:tcPr>
            <w:tcW w:w="296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470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34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75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363" w:type="pct"/>
          </w:tcPr>
          <w:p w:rsidR="00636C9D" w:rsidRDefault="00636C9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9890,93749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1941,34576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2125,81269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2325,27108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2299,89789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2285,61646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1907,09230</w:t>
            </w:r>
          </w:p>
        </w:tc>
        <w:tc>
          <w:tcPr>
            <w:tcW w:w="300" w:type="pct"/>
          </w:tcPr>
          <w:p w:rsidR="00636C9D" w:rsidRDefault="00636C9D">
            <w:pPr>
              <w:pStyle w:val="ConsPlusNormal"/>
              <w:jc w:val="center"/>
            </w:pPr>
            <w:r>
              <w:t>1901,62325</w:t>
            </w:r>
          </w:p>
        </w:tc>
      </w:tr>
      <w:tr w:rsidR="00636C9D" w:rsidTr="00636C9D">
        <w:tc>
          <w:tcPr>
            <w:tcW w:w="296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470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34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75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363" w:type="pct"/>
          </w:tcPr>
          <w:p w:rsidR="00636C9D" w:rsidRDefault="00636C9D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5116,17811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18161,85022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</w:tr>
      <w:tr w:rsidR="00636C9D" w:rsidTr="00636C9D">
        <w:tc>
          <w:tcPr>
            <w:tcW w:w="296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470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21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34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175" w:type="pct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363" w:type="pct"/>
          </w:tcPr>
          <w:p w:rsidR="00636C9D" w:rsidRDefault="00636C9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26742,16434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36885,56945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40390,44377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44180,15029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43698,05983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43426,71266</w:t>
            </w:r>
          </w:p>
        </w:tc>
        <w:tc>
          <w:tcPr>
            <w:tcW w:w="328" w:type="pct"/>
          </w:tcPr>
          <w:p w:rsidR="00636C9D" w:rsidRDefault="00636C9D">
            <w:pPr>
              <w:pStyle w:val="ConsPlusNormal"/>
              <w:jc w:val="center"/>
            </w:pPr>
            <w:r>
              <w:t>36234,75378</w:t>
            </w:r>
          </w:p>
        </w:tc>
        <w:tc>
          <w:tcPr>
            <w:tcW w:w="300" w:type="pct"/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636C9D" w:rsidRDefault="00636C9D">
      <w:pPr>
        <w:pStyle w:val="ConsPlusNormal"/>
        <w:sectPr w:rsidR="00636C9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 xml:space="preserve">2.2. в </w:t>
      </w:r>
      <w:hyperlink r:id="rId18">
        <w:r>
          <w:rPr>
            <w:color w:val="0000FF"/>
          </w:rPr>
          <w:t>приложении</w:t>
        </w:r>
      </w:hyperlink>
      <w:r>
        <w:t>:</w:t>
      </w:r>
    </w:p>
    <w:p w:rsidR="00636C9D" w:rsidRDefault="00636C9D">
      <w:pPr>
        <w:pStyle w:val="ConsPlusNormal"/>
        <w:spacing w:before="220"/>
        <w:ind w:firstLine="540"/>
        <w:jc w:val="both"/>
      </w:pPr>
      <w:r>
        <w:t xml:space="preserve">2.2.1. </w:t>
      </w:r>
      <w:hyperlink r:id="rId19">
        <w:r>
          <w:rPr>
            <w:color w:val="0000FF"/>
          </w:rPr>
          <w:t>раздел</w:t>
        </w:r>
      </w:hyperlink>
      <w:r>
        <w:t xml:space="preserve"> "2024 год" изложить в следующей редакции:</w:t>
      </w:r>
    </w:p>
    <w:p w:rsidR="00636C9D" w:rsidRDefault="00636C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8504"/>
      </w:tblGrid>
      <w:tr w:rsidR="00636C9D">
        <w:tc>
          <w:tcPr>
            <w:tcW w:w="9071" w:type="dxa"/>
            <w:gridSpan w:val="2"/>
          </w:tcPr>
          <w:p w:rsidR="00636C9D" w:rsidRDefault="00636C9D">
            <w:pPr>
              <w:pStyle w:val="ConsPlusNormal"/>
              <w:jc w:val="center"/>
            </w:pPr>
            <w:r>
              <w:t>2024 год</w:t>
            </w:r>
          </w:p>
        </w:tc>
      </w:tr>
      <w:tr w:rsidR="00636C9D">
        <w:tc>
          <w:tcPr>
            <w:tcW w:w="9071" w:type="dxa"/>
            <w:gridSpan w:val="2"/>
          </w:tcPr>
          <w:p w:rsidR="00636C9D" w:rsidRDefault="00636C9D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636C9D">
        <w:tc>
          <w:tcPr>
            <w:tcW w:w="567" w:type="dxa"/>
          </w:tcPr>
          <w:p w:rsidR="00636C9D" w:rsidRDefault="00636C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Вагонная, 11а</w:t>
            </w:r>
          </w:p>
        </w:tc>
      </w:tr>
      <w:tr w:rsidR="00636C9D">
        <w:tc>
          <w:tcPr>
            <w:tcW w:w="567" w:type="dxa"/>
          </w:tcPr>
          <w:p w:rsidR="00636C9D" w:rsidRDefault="00636C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Ветлужская, 60</w:t>
            </w:r>
          </w:p>
        </w:tc>
      </w:tr>
      <w:tr w:rsidR="00636C9D">
        <w:tc>
          <w:tcPr>
            <w:tcW w:w="567" w:type="dxa"/>
          </w:tcPr>
          <w:p w:rsidR="00636C9D" w:rsidRDefault="00636C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Ветлужская, 64</w:t>
            </w:r>
          </w:p>
        </w:tc>
      </w:tr>
      <w:tr w:rsidR="00636C9D">
        <w:tc>
          <w:tcPr>
            <w:tcW w:w="567" w:type="dxa"/>
          </w:tcPr>
          <w:p w:rsidR="00636C9D" w:rsidRDefault="00636C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Малкова, 26а</w:t>
            </w:r>
          </w:p>
        </w:tc>
      </w:tr>
      <w:tr w:rsidR="00636C9D">
        <w:tc>
          <w:tcPr>
            <w:tcW w:w="567" w:type="dxa"/>
          </w:tcPr>
          <w:p w:rsidR="00636C9D" w:rsidRDefault="00636C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17</w:t>
            </w:r>
          </w:p>
        </w:tc>
      </w:tr>
      <w:tr w:rsidR="00636C9D">
        <w:tc>
          <w:tcPr>
            <w:tcW w:w="567" w:type="dxa"/>
          </w:tcPr>
          <w:p w:rsidR="00636C9D" w:rsidRDefault="00636C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23/1</w:t>
            </w:r>
          </w:p>
        </w:tc>
      </w:tr>
      <w:tr w:rsidR="00636C9D">
        <w:tc>
          <w:tcPr>
            <w:tcW w:w="567" w:type="dxa"/>
          </w:tcPr>
          <w:p w:rsidR="00636C9D" w:rsidRDefault="00636C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Проспект Парковый, 10/3</w:t>
            </w:r>
          </w:p>
        </w:tc>
      </w:tr>
      <w:tr w:rsidR="00636C9D">
        <w:tc>
          <w:tcPr>
            <w:tcW w:w="9071" w:type="dxa"/>
            <w:gridSpan w:val="2"/>
          </w:tcPr>
          <w:p w:rsidR="00636C9D" w:rsidRDefault="00636C9D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Космонавта Леонова, 51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Чердынская, 29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Шоссе Космонавтов, 181а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Мира, 126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Мира, 126а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Геологов, 11/2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Снайперов, 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Мира, 18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Мира, 20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Баумана, 1</w:t>
            </w:r>
          </w:p>
        </w:tc>
      </w:tr>
      <w:tr w:rsidR="00636C9D">
        <w:tc>
          <w:tcPr>
            <w:tcW w:w="9071" w:type="dxa"/>
            <w:gridSpan w:val="2"/>
          </w:tcPr>
          <w:p w:rsidR="00636C9D" w:rsidRDefault="00636C9D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Шишкина, 17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Маршала Рыбалко, 96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Маршала Рыбалко, 42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Адмирала Ушакова, 57/3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Богдана Хмельницкого, 27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Ямпольская, 15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Богдана Хмельницкого, 21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18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Ямпольская, 13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Ямпольская, 5</w:t>
            </w:r>
          </w:p>
        </w:tc>
      </w:tr>
      <w:tr w:rsidR="00636C9D">
        <w:tc>
          <w:tcPr>
            <w:tcW w:w="9071" w:type="dxa"/>
            <w:gridSpan w:val="2"/>
          </w:tcPr>
          <w:p w:rsidR="00636C9D" w:rsidRDefault="00636C9D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25 Октября, 5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Петропавловская, 11а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Монастырская, 53а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Луначарского, 95а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Александра Матросова, 4</w:t>
            </w:r>
          </w:p>
        </w:tc>
      </w:tr>
      <w:tr w:rsidR="00636C9D">
        <w:tc>
          <w:tcPr>
            <w:tcW w:w="567" w:type="dxa"/>
            <w:vAlign w:val="bottom"/>
          </w:tcPr>
          <w:p w:rsidR="00636C9D" w:rsidRDefault="00636C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Максима Горького, 41</w:t>
            </w:r>
          </w:p>
        </w:tc>
      </w:tr>
      <w:tr w:rsidR="00636C9D">
        <w:tc>
          <w:tcPr>
            <w:tcW w:w="9071" w:type="dxa"/>
            <w:gridSpan w:val="2"/>
          </w:tcPr>
          <w:p w:rsidR="00636C9D" w:rsidRDefault="00636C9D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Красногвардейская, 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Красногвардейская, 7/1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Красногвардейская, 7/2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Гашкова, 13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Хрустальная, 12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Студенческая, 25а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Студенческая, 25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Техническая, 5/2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Тургенева, 20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Бульвар Гагарина, 53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Крупской, 71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Крупской, 76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Пушкарская, 90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Пушкарская, 92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Пушкарская, 69</w:t>
            </w:r>
          </w:p>
        </w:tc>
      </w:tr>
      <w:tr w:rsidR="00636C9D">
        <w:tc>
          <w:tcPr>
            <w:tcW w:w="9071" w:type="dxa"/>
            <w:gridSpan w:val="2"/>
          </w:tcPr>
          <w:p w:rsidR="00636C9D" w:rsidRDefault="00636C9D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Академика Веденеева, 80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Бенгальская, 18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lastRenderedPageBreak/>
              <w:t>3.1.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Оршанская, 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Оршанская, 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Оршанская, 11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Сестрорецкая</w:t>
            </w:r>
            <w:proofErr w:type="spellEnd"/>
            <w:r>
              <w:t>, 15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Оршанская, 13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Пулковская, 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Пулковская, 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>, 26</w:t>
            </w:r>
          </w:p>
        </w:tc>
      </w:tr>
      <w:tr w:rsidR="00636C9D">
        <w:tc>
          <w:tcPr>
            <w:tcW w:w="9071" w:type="dxa"/>
            <w:gridSpan w:val="2"/>
          </w:tcPr>
          <w:p w:rsidR="00636C9D" w:rsidRDefault="00636C9D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Газеты Звезда, 42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Газеты Звезда, 42а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Максима Горького, 72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Героев Хасана, 149б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Проезд Серебрянский, 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Коминтерна, 13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Куйбышева, 98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Льва Шатрова, 29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Льва Шатрова, 31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Пихтовая, 40А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Пихтовая, 38А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Поселок Новые Ляды, ул. Мира, 22</w:t>
            </w:r>
          </w:p>
        </w:tc>
      </w:tr>
    </w:tbl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 xml:space="preserve">2.2.2. </w:t>
      </w:r>
      <w:hyperlink r:id="rId20">
        <w:r>
          <w:rPr>
            <w:color w:val="0000FF"/>
          </w:rPr>
          <w:t>подраздел</w:t>
        </w:r>
      </w:hyperlink>
      <w:r>
        <w:t xml:space="preserve"> "Дзержинский район" раздела "2025 &lt;1&gt;" изложить в следующей редакции:</w:t>
      </w:r>
    </w:p>
    <w:p w:rsidR="00636C9D" w:rsidRDefault="00636C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8504"/>
      </w:tblGrid>
      <w:tr w:rsidR="00636C9D">
        <w:tc>
          <w:tcPr>
            <w:tcW w:w="9071" w:type="dxa"/>
            <w:gridSpan w:val="2"/>
          </w:tcPr>
          <w:p w:rsidR="00636C9D" w:rsidRDefault="00636C9D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Шоссе Космонавтов, 82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Ветлужская, 70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Связистов, 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Грузинская, 15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Докучаева, 24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Комиссара Пожарского, 12/2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Малкова, 26/1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20/1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18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22/1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3/1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39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Василия Каменского, 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Плеханова, 59а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Челюскинцев, 19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Рабочая, 9а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Рабочая, 9в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Петропавловская, 119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Петропавловская, 119а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Челюскинцев, 15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Белоевская</w:t>
            </w:r>
            <w:proofErr w:type="spellEnd"/>
            <w:r>
              <w:t>, 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Боровая, 24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Василия Каменского, 16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Горняков, 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Желябова, 10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Шоссе Космонавтов, 104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Рабочая, 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Шоссе Космонавтов, 57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Шоссе Космонавтов, 92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Шоссе Космонавтов, 96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lastRenderedPageBreak/>
              <w:t>36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Котовского, 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20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19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30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32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Локомотивная, 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Барамзиной</w:t>
            </w:r>
            <w:proofErr w:type="spellEnd"/>
            <w:r>
              <w:t>, 45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Малкова, 14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Малкова, 24а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Малкова, 28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Малкова, 28а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Малкова, 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Малкова, 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10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14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18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25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37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Монастырская, 121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Фридриха Энгельса, 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32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38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42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Петропавловская, 101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Плеханова, 58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19/2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Рабочая, 21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lastRenderedPageBreak/>
              <w:t>66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Рабочая, 25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Рабочая, 3а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Рабочая, 3б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Связистов, 18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Строителей, 10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Строителей, 24г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Строителей, 46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Якуба</w:t>
            </w:r>
            <w:proofErr w:type="spellEnd"/>
            <w:r>
              <w:t xml:space="preserve"> Коласа, 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Плеханова, 61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Боровая, 30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10/4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Плеханова, 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Луначарского, 132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13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Хабаровская, 137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54/1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Плеханова, 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Желябова, 15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Барамзиной</w:t>
            </w:r>
            <w:proofErr w:type="spellEnd"/>
            <w:r>
              <w:t>, 54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Шоссе Космонавтов, 74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Академика Вавилова, 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Связистов, 20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Плеханова, 71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Боровая, 26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Желябова, 17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Малкова, 10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Плеханова, 69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Маяковского, 42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lastRenderedPageBreak/>
              <w:t>96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Маяковского, 44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45а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Плеханова, 60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34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Петропавловская, 103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Овчинникова, 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Монастырская, 155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10/1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Костычева</w:t>
            </w:r>
            <w:proofErr w:type="spellEnd"/>
            <w:r>
              <w:t>, 41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Комиссара Пожарского, 15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Вагонная, 15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Боровая, 28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17/2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Строителей, 24а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  <w:jc w:val="both"/>
            </w:pPr>
            <w:r>
              <w:t>Ул. Монастырская, 157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Ул. Толмачева, 13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30/1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3а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Ул. Строителей, 34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Ул. Хабаровская, 56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Ул. Переселенческая, 102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Шоссе Космонавтов, 100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Шоссе Космонавтов, 98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Ул. Маяковского, 51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27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25д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Ул. Плеханова, 66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Проспект Парковый, 15а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Новоколхозная</w:t>
            </w:r>
            <w:proofErr w:type="spellEnd"/>
            <w:r>
              <w:t>, 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lastRenderedPageBreak/>
              <w:t>126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Ул. Маяковского, 37/2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Ул. Челюскинцев, 21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Ул. Связистов, 11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Ул. Монастырская, 117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Ул. Комиссара Пожарского, 11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>Ул. Кронштадтская, 35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  <w:jc w:val="both"/>
            </w:pPr>
            <w:r>
              <w:t xml:space="preserve">Проезд </w:t>
            </w:r>
            <w:proofErr w:type="spellStart"/>
            <w:r>
              <w:t>Якуба</w:t>
            </w:r>
            <w:proofErr w:type="spellEnd"/>
            <w:r>
              <w:t xml:space="preserve"> Коласа, 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>Ул. Ленина, 65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>Ул. Плеханова, 70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>Ул. Малкова, 18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>Ул. Малкова, 24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>Ул. Петропавловская, 123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>Ул. Рабочая, 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>Ул. Луначарского, 135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>Ул. Грузинская, 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69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>Шоссе Космонавтов, 102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>Шоссе Космонавтов, 94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  <w:jc w:val="both"/>
            </w:pPr>
            <w:r>
              <w:t>Ул. Екатерининская, 214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75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77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15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17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Монастырская, 119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Барамзиной</w:t>
            </w:r>
            <w:proofErr w:type="spellEnd"/>
            <w:r>
              <w:t>, 42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Овчинникова, 17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lastRenderedPageBreak/>
              <w:t>156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Докучаева, 36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8504" w:type="dxa"/>
            <w:vAlign w:val="bottom"/>
          </w:tcPr>
          <w:p w:rsidR="00636C9D" w:rsidRDefault="00636C9D">
            <w:pPr>
              <w:pStyle w:val="ConsPlusNormal"/>
            </w:pPr>
            <w:r>
              <w:t>Ул. Екатерининская, 196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Шоссе Космонавтов, 80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Шоссе Космонавтов, 88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Екатерининская, 198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Екатерининская, 200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Барамзиной</w:t>
            </w:r>
            <w:proofErr w:type="spellEnd"/>
            <w:r>
              <w:t>, 43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Проспект Парковый, 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Проспект Парковый, 5/1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Строителей, 48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Машинистов, 20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Марии Загуменных, 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Марии Загуменных, 12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Ветлужская, 22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Генерала Наумова, 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Докучаева, 27г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Марии Загуменных, 4а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Машинистов, 20/3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Сочинская, 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Сергея Есенина, 5/2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</w:pPr>
            <w:r>
              <w:t>Ул. Вагонная, 3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</w:pPr>
            <w:r>
              <w:t>Ул. Вагонная, 9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</w:pPr>
            <w:r>
              <w:t>Ул. Заречная, 156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</w:pPr>
            <w:r>
              <w:t>Ул. Хабаровская, 44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Папанинцев</w:t>
            </w:r>
            <w:proofErr w:type="spellEnd"/>
            <w:r>
              <w:t>, 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</w:pPr>
            <w:r>
              <w:t>Ул. Плеханова, 12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19/1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</w:pPr>
            <w:r>
              <w:t>Ул. Плеханова, 63а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</w:pPr>
            <w:r>
              <w:t>Ул. Хабаровская, 145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lastRenderedPageBreak/>
              <w:t>186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Углеуральская</w:t>
            </w:r>
            <w:proofErr w:type="spellEnd"/>
            <w:r>
              <w:t>, 27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</w:pPr>
            <w:r>
              <w:t>Ул. Малкова, 21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8504" w:type="dxa"/>
          </w:tcPr>
          <w:p w:rsidR="00636C9D" w:rsidRDefault="00636C9D">
            <w:pPr>
              <w:pStyle w:val="ConsPlusNormal"/>
            </w:pPr>
            <w:r>
              <w:t>Ул. Ветлужская, 68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Проспект Парковый, 40а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Хабаровская, 171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Кочегаров, 71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21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Ветлужская, 91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Хабаровская, 135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71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Академика Вавилова, 21</w:t>
            </w:r>
          </w:p>
        </w:tc>
      </w:tr>
      <w:tr w:rsidR="00636C9D">
        <w:tc>
          <w:tcPr>
            <w:tcW w:w="567" w:type="dxa"/>
            <w:vAlign w:val="center"/>
          </w:tcPr>
          <w:p w:rsidR="00636C9D" w:rsidRDefault="00636C9D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8504" w:type="dxa"/>
            <w:vAlign w:val="center"/>
          </w:tcPr>
          <w:p w:rsidR="00636C9D" w:rsidRDefault="00636C9D">
            <w:pPr>
              <w:pStyle w:val="ConsPlusNormal"/>
            </w:pPr>
            <w:r>
              <w:t>Ул. Малкова, 26</w:t>
            </w:r>
          </w:p>
        </w:tc>
      </w:tr>
    </w:tbl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 xml:space="preserve">3. В </w:t>
      </w:r>
      <w:hyperlink r:id="rId2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"Благоустройство общественных территорий муниципального образования город Пермь" муниципальной программы "Формирование современной городской среды":</w:t>
      </w:r>
    </w:p>
    <w:p w:rsidR="00636C9D" w:rsidRDefault="00636C9D">
      <w:pPr>
        <w:pStyle w:val="ConsPlusNormal"/>
        <w:spacing w:before="220"/>
        <w:ind w:firstLine="540"/>
        <w:jc w:val="both"/>
      </w:pPr>
      <w:r>
        <w:t xml:space="preserve">3.1. </w:t>
      </w:r>
      <w:hyperlink r:id="rId22">
        <w:r>
          <w:rPr>
            <w:color w:val="0000FF"/>
          </w:rPr>
          <w:t>строку 1.2.1.1.2.1</w:t>
        </w:r>
      </w:hyperlink>
      <w:r>
        <w:t xml:space="preserve"> изложить в следующей редакции:</w:t>
      </w: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sectPr w:rsidR="00636C9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1928"/>
        <w:gridCol w:w="510"/>
        <w:gridCol w:w="340"/>
        <w:gridCol w:w="340"/>
        <w:gridCol w:w="340"/>
        <w:gridCol w:w="340"/>
        <w:gridCol w:w="340"/>
        <w:gridCol w:w="340"/>
        <w:gridCol w:w="340"/>
        <w:gridCol w:w="340"/>
        <w:gridCol w:w="1332"/>
        <w:gridCol w:w="1559"/>
        <w:gridCol w:w="567"/>
        <w:gridCol w:w="567"/>
        <w:gridCol w:w="567"/>
        <w:gridCol w:w="567"/>
        <w:gridCol w:w="1247"/>
        <w:gridCol w:w="1134"/>
        <w:gridCol w:w="567"/>
        <w:gridCol w:w="567"/>
      </w:tblGrid>
      <w:tr w:rsidR="00636C9D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lastRenderedPageBreak/>
              <w:t>1.2.1.1.2.1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</w:pPr>
            <w:r>
              <w:t xml:space="preserve">количество этапов выполненных работ по ремонту Сквера им. </w:t>
            </w:r>
            <w:proofErr w:type="spellStart"/>
            <w:r>
              <w:t>П.Морозова</w:t>
            </w:r>
            <w:proofErr w:type="spellEnd"/>
            <w:r>
              <w:t xml:space="preserve"> (невыполнение показателя за отчетный год)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48548,660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</w:tr>
    </w:tbl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 xml:space="preserve">3.2. после </w:t>
      </w:r>
      <w:hyperlink r:id="rId23">
        <w:r>
          <w:rPr>
            <w:color w:val="0000FF"/>
          </w:rPr>
          <w:t>строки 1.2.1.1.2.1</w:t>
        </w:r>
      </w:hyperlink>
      <w:r>
        <w:t xml:space="preserve"> дополнить строкой 1.2.1.1.2.1.1 следующего содержания:</w:t>
      </w:r>
    </w:p>
    <w:p w:rsidR="00636C9D" w:rsidRDefault="00636C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1928"/>
        <w:gridCol w:w="510"/>
        <w:gridCol w:w="340"/>
        <w:gridCol w:w="340"/>
        <w:gridCol w:w="340"/>
        <w:gridCol w:w="340"/>
        <w:gridCol w:w="340"/>
        <w:gridCol w:w="340"/>
        <w:gridCol w:w="340"/>
        <w:gridCol w:w="340"/>
        <w:gridCol w:w="1332"/>
        <w:gridCol w:w="1559"/>
        <w:gridCol w:w="567"/>
        <w:gridCol w:w="567"/>
        <w:gridCol w:w="567"/>
        <w:gridCol w:w="567"/>
        <w:gridCol w:w="1247"/>
        <w:gridCol w:w="1134"/>
        <w:gridCol w:w="567"/>
        <w:gridCol w:w="567"/>
      </w:tblGrid>
      <w:tr w:rsidR="00636C9D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1.2.1.1.2.1.1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</w:pPr>
            <w:r>
              <w:t xml:space="preserve">количество этапов выполненных работ по ремонту Сквера им. </w:t>
            </w:r>
            <w:proofErr w:type="spellStart"/>
            <w:r>
              <w:t>П.Морозова</w:t>
            </w:r>
            <w:proofErr w:type="spellEnd"/>
            <w:r>
              <w:t xml:space="preserve"> (невыполнение показателя за отчетный год)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МКУ "Содержание объектов благоустройства"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685,46911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0,0</w:t>
            </w:r>
          </w:p>
        </w:tc>
      </w:tr>
    </w:tbl>
    <w:p w:rsidR="00636C9D" w:rsidRDefault="00636C9D">
      <w:pPr>
        <w:pStyle w:val="ConsPlusNormal"/>
        <w:sectPr w:rsidR="00636C9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 xml:space="preserve">4. В </w:t>
      </w:r>
      <w:hyperlink r:id="rId24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"Формирование современной городской среды":</w:t>
      </w:r>
    </w:p>
    <w:p w:rsidR="00636C9D" w:rsidRDefault="00636C9D">
      <w:pPr>
        <w:pStyle w:val="ConsPlusNormal"/>
        <w:spacing w:before="220"/>
        <w:ind w:firstLine="540"/>
        <w:jc w:val="both"/>
      </w:pPr>
      <w:r>
        <w:t xml:space="preserve">4.1. </w:t>
      </w:r>
      <w:hyperlink r:id="rId25">
        <w:r>
          <w:rPr>
            <w:color w:val="0000FF"/>
          </w:rPr>
          <w:t>строку</w:t>
        </w:r>
      </w:hyperlink>
      <w:r>
        <w:t>:</w:t>
      </w:r>
    </w:p>
    <w:p w:rsidR="00636C9D" w:rsidRDefault="00636C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51"/>
        <w:gridCol w:w="62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36C9D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33,8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35,7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39,3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56,6 &lt;1&gt;</w:t>
            </w:r>
          </w:p>
        </w:tc>
      </w:tr>
    </w:tbl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>изложить в следующей редакции:</w:t>
      </w:r>
    </w:p>
    <w:p w:rsidR="00636C9D" w:rsidRDefault="00636C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51"/>
        <w:gridCol w:w="62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36C9D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33,8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35,7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39,4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56,8 &lt;1&gt;</w:t>
            </w:r>
          </w:p>
        </w:tc>
      </w:tr>
    </w:tbl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 xml:space="preserve">4.2. </w:t>
      </w:r>
      <w:hyperlink r:id="rId26">
        <w:r>
          <w:rPr>
            <w:color w:val="0000FF"/>
          </w:rPr>
          <w:t>строки</w:t>
        </w:r>
      </w:hyperlink>
      <w:r>
        <w:t>:</w:t>
      </w:r>
    </w:p>
    <w:p w:rsidR="00636C9D" w:rsidRDefault="00636C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51"/>
        <w:gridCol w:w="62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36C9D">
        <w:tc>
          <w:tcPr>
            <w:tcW w:w="454" w:type="dxa"/>
          </w:tcPr>
          <w:p w:rsidR="00636C9D" w:rsidRDefault="00636C9D">
            <w:pPr>
              <w:pStyle w:val="ConsPlusNormal"/>
            </w:pPr>
          </w:p>
        </w:tc>
        <w:tc>
          <w:tcPr>
            <w:tcW w:w="2551" w:type="dxa"/>
          </w:tcPr>
          <w:p w:rsidR="00636C9D" w:rsidRDefault="00636C9D">
            <w:pPr>
              <w:pStyle w:val="ConsPlusNormal"/>
            </w:pPr>
            <w:hyperlink r:id="rId27">
              <w:r>
                <w:rPr>
                  <w:color w:val="0000FF"/>
                </w:rPr>
                <w:t>Количество</w:t>
              </w:r>
            </w:hyperlink>
            <w:r>
              <w:t xml:space="preserve"> реализованных проектов благоустройства территорий в городе Перми (нарастающим итогом с 2017 года)</w:t>
            </w:r>
          </w:p>
        </w:tc>
        <w:tc>
          <w:tcPr>
            <w:tcW w:w="624" w:type="dxa"/>
          </w:tcPr>
          <w:p w:rsidR="00636C9D" w:rsidRDefault="00636C9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614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671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1560 &lt;1&gt;</w:t>
            </w:r>
          </w:p>
        </w:tc>
      </w:tr>
      <w:tr w:rsidR="00636C9D">
        <w:tc>
          <w:tcPr>
            <w:tcW w:w="454" w:type="dxa"/>
            <w:vMerge w:val="restart"/>
          </w:tcPr>
          <w:p w:rsidR="00636C9D" w:rsidRDefault="00636C9D">
            <w:pPr>
              <w:pStyle w:val="ConsPlusNormal"/>
            </w:pPr>
          </w:p>
        </w:tc>
        <w:tc>
          <w:tcPr>
            <w:tcW w:w="2551" w:type="dxa"/>
          </w:tcPr>
          <w:p w:rsidR="00636C9D" w:rsidRDefault="00636C9D">
            <w:pPr>
              <w:pStyle w:val="ConsPlusNormal"/>
            </w:pPr>
            <w:hyperlink r:id="rId28">
              <w:r>
                <w:rPr>
                  <w:color w:val="0000FF"/>
                </w:rPr>
                <w:t>Общая</w:t>
              </w:r>
            </w:hyperlink>
            <w:r>
              <w:t xml:space="preserve"> площадь благоустроенных дворовых территорий города Перми</w:t>
            </w:r>
          </w:p>
        </w:tc>
        <w:tc>
          <w:tcPr>
            <w:tcW w:w="624" w:type="dxa"/>
          </w:tcPr>
          <w:p w:rsidR="00636C9D" w:rsidRDefault="00636C9D">
            <w:pPr>
              <w:pStyle w:val="ConsPlusNormal"/>
              <w:jc w:val="center"/>
            </w:pPr>
            <w:r>
              <w:t>млн кв. м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3,9 &lt;1&gt;</w:t>
            </w:r>
          </w:p>
        </w:tc>
      </w:tr>
      <w:tr w:rsidR="00636C9D">
        <w:tc>
          <w:tcPr>
            <w:tcW w:w="454" w:type="dxa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2551" w:type="dxa"/>
          </w:tcPr>
          <w:p w:rsidR="00636C9D" w:rsidRDefault="00636C9D">
            <w:pPr>
              <w:pStyle w:val="ConsPlusNormal"/>
            </w:pPr>
            <w:hyperlink r:id="rId29">
              <w:r>
                <w:rPr>
                  <w:color w:val="0000FF"/>
                </w:rPr>
                <w:t>Доля</w:t>
              </w:r>
            </w:hyperlink>
            <w:r>
              <w:t xml:space="preserve"> населения, проживающего в многоквартирных домах с благоустроенными дворовыми территориями, от общей численности населения города Перми, проживающего в многоквартирных домах</w:t>
            </w:r>
          </w:p>
        </w:tc>
        <w:tc>
          <w:tcPr>
            <w:tcW w:w="624" w:type="dxa"/>
          </w:tcPr>
          <w:p w:rsidR="00636C9D" w:rsidRDefault="00636C9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33,4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38,3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42,2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47,6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49,9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51,2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78,9 &lt;1&gt;</w:t>
            </w:r>
          </w:p>
        </w:tc>
      </w:tr>
    </w:tbl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>изложить в следующей редакции:</w:t>
      </w:r>
    </w:p>
    <w:p w:rsidR="00636C9D" w:rsidRDefault="00636C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51"/>
        <w:gridCol w:w="62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36C9D">
        <w:tc>
          <w:tcPr>
            <w:tcW w:w="454" w:type="dxa"/>
          </w:tcPr>
          <w:p w:rsidR="00636C9D" w:rsidRDefault="00636C9D">
            <w:pPr>
              <w:pStyle w:val="ConsPlusNormal"/>
            </w:pPr>
          </w:p>
        </w:tc>
        <w:tc>
          <w:tcPr>
            <w:tcW w:w="2551" w:type="dxa"/>
          </w:tcPr>
          <w:p w:rsidR="00636C9D" w:rsidRDefault="00636C9D">
            <w:pPr>
              <w:pStyle w:val="ConsPlusNormal"/>
            </w:pPr>
            <w:r>
              <w:t xml:space="preserve">Количество реализованных проектов </w:t>
            </w:r>
            <w:r>
              <w:lastRenderedPageBreak/>
              <w:t>благоустройства территорий в городе Перми (нарастающим итогом с 2017 года)</w:t>
            </w:r>
          </w:p>
        </w:tc>
        <w:tc>
          <w:tcPr>
            <w:tcW w:w="624" w:type="dxa"/>
          </w:tcPr>
          <w:p w:rsidR="00636C9D" w:rsidRDefault="00636C9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614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671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727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1585 &lt;1&gt;</w:t>
            </w:r>
          </w:p>
        </w:tc>
      </w:tr>
      <w:tr w:rsidR="00636C9D">
        <w:tc>
          <w:tcPr>
            <w:tcW w:w="454" w:type="dxa"/>
            <w:vMerge w:val="restart"/>
          </w:tcPr>
          <w:p w:rsidR="00636C9D" w:rsidRDefault="00636C9D">
            <w:pPr>
              <w:pStyle w:val="ConsPlusNormal"/>
            </w:pPr>
          </w:p>
        </w:tc>
        <w:tc>
          <w:tcPr>
            <w:tcW w:w="2551" w:type="dxa"/>
          </w:tcPr>
          <w:p w:rsidR="00636C9D" w:rsidRDefault="00636C9D">
            <w:pPr>
              <w:pStyle w:val="ConsPlusNormal"/>
            </w:pPr>
            <w:r>
              <w:t>Общая площадь благоустроенных дворовых территорий города Перми</w:t>
            </w:r>
          </w:p>
        </w:tc>
        <w:tc>
          <w:tcPr>
            <w:tcW w:w="624" w:type="dxa"/>
          </w:tcPr>
          <w:p w:rsidR="00636C9D" w:rsidRDefault="00636C9D">
            <w:pPr>
              <w:pStyle w:val="ConsPlusNormal"/>
              <w:jc w:val="center"/>
            </w:pPr>
            <w:r>
              <w:t>млн кв. м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3,9 &lt;1&gt;</w:t>
            </w:r>
          </w:p>
        </w:tc>
      </w:tr>
      <w:tr w:rsidR="00636C9D">
        <w:tc>
          <w:tcPr>
            <w:tcW w:w="454" w:type="dxa"/>
            <w:vMerge/>
          </w:tcPr>
          <w:p w:rsidR="00636C9D" w:rsidRDefault="00636C9D">
            <w:pPr>
              <w:pStyle w:val="ConsPlusNormal"/>
            </w:pPr>
          </w:p>
        </w:tc>
        <w:tc>
          <w:tcPr>
            <w:tcW w:w="2551" w:type="dxa"/>
          </w:tcPr>
          <w:p w:rsidR="00636C9D" w:rsidRDefault="00636C9D">
            <w:pPr>
              <w:pStyle w:val="ConsPlusNormal"/>
            </w:pPr>
            <w:r>
              <w:t>Доля населения, проживающего в многоквартирных домах с благоустроенными дворовыми территориями, от общей численности населения города Перми, проживающего в многоквартирных домах</w:t>
            </w:r>
          </w:p>
        </w:tc>
        <w:tc>
          <w:tcPr>
            <w:tcW w:w="624" w:type="dxa"/>
          </w:tcPr>
          <w:p w:rsidR="00636C9D" w:rsidRDefault="00636C9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33,4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38,3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42,2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47,6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49,9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51,3</w:t>
            </w:r>
          </w:p>
        </w:tc>
        <w:tc>
          <w:tcPr>
            <w:tcW w:w="680" w:type="dxa"/>
          </w:tcPr>
          <w:p w:rsidR="00636C9D" w:rsidRDefault="00636C9D">
            <w:pPr>
              <w:pStyle w:val="ConsPlusNormal"/>
              <w:jc w:val="center"/>
            </w:pPr>
            <w:r>
              <w:t>79,1 &lt;1&gt;</w:t>
            </w:r>
          </w:p>
        </w:tc>
      </w:tr>
    </w:tbl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ind w:firstLine="540"/>
        <w:jc w:val="both"/>
      </w:pPr>
      <w:r>
        <w:t xml:space="preserve">5. В приложении 8 </w:t>
      </w:r>
      <w:hyperlink r:id="rId30">
        <w:r>
          <w:rPr>
            <w:color w:val="0000FF"/>
          </w:rPr>
          <w:t>строку 1.2.1.1.2.1.1</w:t>
        </w:r>
      </w:hyperlink>
      <w:r>
        <w:t xml:space="preserve"> изложить в следующей редакции:</w:t>
      </w:r>
    </w:p>
    <w:p w:rsidR="00636C9D" w:rsidRDefault="00636C9D">
      <w:pPr>
        <w:pStyle w:val="ConsPlusNormal"/>
        <w:jc w:val="both"/>
      </w:pPr>
    </w:p>
    <w:p w:rsidR="00636C9D" w:rsidRDefault="00636C9D">
      <w:pPr>
        <w:pStyle w:val="ConsPlusNormal"/>
        <w:sectPr w:rsidR="00636C9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1587"/>
        <w:gridCol w:w="1531"/>
        <w:gridCol w:w="1247"/>
        <w:gridCol w:w="1247"/>
        <w:gridCol w:w="1757"/>
        <w:gridCol w:w="454"/>
        <w:gridCol w:w="340"/>
        <w:gridCol w:w="1531"/>
        <w:gridCol w:w="1191"/>
      </w:tblGrid>
      <w:tr w:rsidR="00636C9D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lastRenderedPageBreak/>
              <w:t>1.2.1.1.2.1.1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</w:pPr>
            <w:r>
              <w:t xml:space="preserve">Приемка выполненных работ по ремонту Сквера им. </w:t>
            </w:r>
            <w:proofErr w:type="spellStart"/>
            <w:r>
              <w:t>П.Морозова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МКУ "Содержание объектов благоустройства"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 xml:space="preserve">подписанный акт приемки выполненных работ по ремонту Сквера им. </w:t>
            </w:r>
            <w:proofErr w:type="spellStart"/>
            <w:r>
              <w:t>П.Морозова</w:t>
            </w:r>
            <w:proofErr w:type="spellEnd"/>
            <w:r>
              <w:t xml:space="preserve"> (невыполнение показателя за 2022 год)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636C9D" w:rsidRDefault="00636C9D">
            <w:pPr>
              <w:pStyle w:val="ConsPlusNormal"/>
              <w:jc w:val="center"/>
            </w:pPr>
            <w:r>
              <w:t>685,46911</w:t>
            </w:r>
          </w:p>
        </w:tc>
      </w:tr>
    </w:tbl>
    <w:p w:rsidR="00636C9D" w:rsidRDefault="00636C9D">
      <w:pPr>
        <w:pStyle w:val="ConsPlusNormal"/>
        <w:jc w:val="both"/>
      </w:pPr>
    </w:p>
    <w:p w:rsidR="00680176" w:rsidRDefault="00680176"/>
    <w:sectPr w:rsidR="0068017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C9D"/>
    <w:rsid w:val="00636C9D"/>
    <w:rsid w:val="0068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274394-2BEE-4AFF-ABCB-C923BBFF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6C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36C9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36C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36C9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36C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36C9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36C9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36C9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3EF833CE3C29CB323E9FF5088BE957F2299A3CE63F10937FD240A93032574813FA91A9D084965B2B528B17ADF87CD7D7XFRBG" TargetMode="External"/><Relationship Id="rId13" Type="http://schemas.openxmlformats.org/officeDocument/2006/relationships/hyperlink" Target="consultantplus://offline/ref=973EF833CE3C29CB323E9FF5088BE957F2299A3CE63F16907CDC40A93032574813FA91A9C284CE572D5A9015A6ED2A8691ADC4340523379FBB3E886EX1R6G" TargetMode="External"/><Relationship Id="rId18" Type="http://schemas.openxmlformats.org/officeDocument/2006/relationships/hyperlink" Target="consultantplus://offline/ref=973EF833CE3C29CB323E9FF5088BE957F2299A3CE63F16907CDC40A93032574813FA91A9C284CE572D5E951FA7ED2A8691ADC4340523379FBB3E886EX1R6G" TargetMode="External"/><Relationship Id="rId26" Type="http://schemas.openxmlformats.org/officeDocument/2006/relationships/hyperlink" Target="consultantplus://offline/ref=973EF833CE3C29CB323E9FF5088BE957F2299A3CE63F16907CDC40A93032574813FA91A9C284CE572D539C1EA6ED2A8691ADC4340523379FBB3E886EX1R6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73EF833CE3C29CB323E9FF5088BE957F2299A3CE63F16907CDC40A93032574813FA91A9C284CE572D599215ACED2A8691ADC4340523379FBB3E886EX1R6G" TargetMode="External"/><Relationship Id="rId7" Type="http://schemas.openxmlformats.org/officeDocument/2006/relationships/hyperlink" Target="consultantplus://offline/ref=973EF833CE3C29CB323E81F81EE7B45CFE27C735EE361EC5278E46FE6F62511D41BACFF083C9DD5620459717A6XER5G" TargetMode="External"/><Relationship Id="rId12" Type="http://schemas.openxmlformats.org/officeDocument/2006/relationships/hyperlink" Target="consultantplus://offline/ref=973EF833CE3C29CB323E9FF5088BE957F2299A3CE63F16907CDC40A93032574813FA91A9C284CE57295B9516ADED2A8691ADC4340523379FBB3E886EX1R6G" TargetMode="External"/><Relationship Id="rId17" Type="http://schemas.openxmlformats.org/officeDocument/2006/relationships/hyperlink" Target="consultantplus://offline/ref=973EF833CE3C29CB323E9FF5088BE957F2299A3CE63F16907CDC40A93032574813FA91A9C284CE572D5E9D11A1ED2A8691ADC4340523379FBB3E886EX1R6G" TargetMode="External"/><Relationship Id="rId25" Type="http://schemas.openxmlformats.org/officeDocument/2006/relationships/hyperlink" Target="consultantplus://offline/ref=973EF833CE3C29CB323E9FF5088BE957F2299A3CE63F16907CDC40A93032574813FA91A9C284CE572D539C1FA6ED2A8691ADC4340523379FBB3E886EX1R6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73EF833CE3C29CB323E9FF5088BE957F2299A3CE63F16907CDC40A93032574813FA91A9C284CE572D59971FAFB22F9380F5CB3F123D3E88A73C8AX6RFG" TargetMode="External"/><Relationship Id="rId20" Type="http://schemas.openxmlformats.org/officeDocument/2006/relationships/hyperlink" Target="consultantplus://offline/ref=973EF833CE3C29CB323E9FF5088BE957F2299A3CE63F16907CDC40A93032574813FA91A9C284CE572D5D9216A4ED2A8691ADC4340523379FBB3E886EX1R6G" TargetMode="External"/><Relationship Id="rId29" Type="http://schemas.openxmlformats.org/officeDocument/2006/relationships/hyperlink" Target="consultantplus://offline/ref=973EF833CE3C29CB323E9FF5088BE957F2299A3CE63F16907CDC40A93032574813FA91A9C284CE572D529516A6ED2A8691ADC4340523379FBB3E886EX1R6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73EF833CE3C29CB323E81F81EE7B45CFE27C031E7301EC5278E46FE6F62511D41BACFF083C9DD5620459717A6XER5G" TargetMode="External"/><Relationship Id="rId11" Type="http://schemas.openxmlformats.org/officeDocument/2006/relationships/hyperlink" Target="consultantplus://offline/ref=973EF833CE3C29CB323E9FF5088BE957F2299A3CE63F17927AD840A93032574813FA91A9D084965B2B528B17ADF87CD7D7XFRBG" TargetMode="External"/><Relationship Id="rId24" Type="http://schemas.openxmlformats.org/officeDocument/2006/relationships/hyperlink" Target="consultantplus://offline/ref=973EF833CE3C29CB323E9FF5088BE957F2299A3CE63F16907CDC40A93032574813FA91A9C284CE572D5F9610ACED2A8691ADC4340523379FBB3E886EX1R6G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973EF833CE3C29CB323E81F81EE7B45CFE27C033E2341EC5278E46FE6F62511D41BACFF083C9DD5620459717A6XER5G" TargetMode="External"/><Relationship Id="rId15" Type="http://schemas.openxmlformats.org/officeDocument/2006/relationships/hyperlink" Target="consultantplus://offline/ref=973EF833CE3C29CB323E9FF5088BE957F2299A3CE63F16907CDC40A93032574813FA91A9C284CE572D5E9D12A2ED2A8691ADC4340523379FBB3E886EX1R6G" TargetMode="External"/><Relationship Id="rId23" Type="http://schemas.openxmlformats.org/officeDocument/2006/relationships/hyperlink" Target="consultantplus://offline/ref=973EF833CE3C29CB323E9FF5088BE957F2299A3CE63F16907CDC40A93032574813FA91A9C284CE572D539314ADED2A8691ADC4340523379FBB3E886EX1R6G" TargetMode="External"/><Relationship Id="rId28" Type="http://schemas.openxmlformats.org/officeDocument/2006/relationships/hyperlink" Target="consultantplus://offline/ref=973EF833CE3C29CB323E9FF5088BE957F2299A3CE63F16907CDC40A93032574813FA91A9C284CE572D529517A6ED2A8691ADC4340523379FBB3E886EX1R6G" TargetMode="External"/><Relationship Id="rId10" Type="http://schemas.openxmlformats.org/officeDocument/2006/relationships/hyperlink" Target="consultantplus://offline/ref=973EF833CE3C29CB323E9FF5088BE957F2299A3CE63F17947DD240A93032574813FA91A9D084965B2B528B17ADF87CD7D7XFRBG" TargetMode="External"/><Relationship Id="rId19" Type="http://schemas.openxmlformats.org/officeDocument/2006/relationships/hyperlink" Target="consultantplus://offline/ref=973EF833CE3C29CB323E9FF5088BE957F2299A3CE63F16907CDC40A93032574813FA91A9C284CE572D5D9010A0ED2A8691ADC4340523379FBB3E886EX1R6G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73EF833CE3C29CB323E9FF5088BE957F2299A3CE63F169472D340A93032574813FA91A9C284CE57295B9515A6ED2A8691ADC4340523379FBB3E886EX1R6G" TargetMode="External"/><Relationship Id="rId14" Type="http://schemas.openxmlformats.org/officeDocument/2006/relationships/hyperlink" Target="consultantplus://offline/ref=973EF833CE3C29CB323E9FF5088BE957F2299A3CE63F16907CDC40A93032574813FA91A9C284CE572D5A9014ACED2A8691ADC4340523379FBB3E886EX1R6G" TargetMode="External"/><Relationship Id="rId22" Type="http://schemas.openxmlformats.org/officeDocument/2006/relationships/hyperlink" Target="consultantplus://offline/ref=973EF833CE3C29CB323E9FF5088BE957F2299A3CE63F16907CDC40A93032574813FA91A9C284CE572D539314ADED2A8691ADC4340523379FBB3E886EX1R6G" TargetMode="External"/><Relationship Id="rId27" Type="http://schemas.openxmlformats.org/officeDocument/2006/relationships/hyperlink" Target="consultantplus://offline/ref=973EF833CE3C29CB323E9FF5088BE957F2299A3CE63F16907CDC40A93032574813FA91A9C284CE572D539C1EA6ED2A8691ADC4340523379FBB3E886EX1R6G" TargetMode="External"/><Relationship Id="rId30" Type="http://schemas.openxmlformats.org/officeDocument/2006/relationships/hyperlink" Target="consultantplus://offline/ref=973EF833CE3C29CB323E9FF5088BE957F2299A3CE63F16907CDC40A93032574813FA91A9C284CE572D529413A7ED2A8691ADC4340523379FBB3E886EX1R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2992</Words>
  <Characters>17056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20008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2023-09-29T06:17:00Z</dcterms:created>
  <dcterms:modified xsi:type="dcterms:W3CDTF">2023-09-29T06:18:00Z</dcterms:modified>
</cp:coreProperties>
</file>